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A5" w:rsidRDefault="003D6EA5" w:rsidP="008A1617">
      <w:pPr>
        <w:pStyle w:val="NormalWeb"/>
        <w:jc w:val="both"/>
        <w:rPr>
          <w:rFonts w:ascii="Garamond" w:eastAsiaTheme="minorHAnsi" w:hAnsi="Garamond" w:cs="Arial"/>
          <w:bCs/>
          <w:sz w:val="22"/>
          <w:szCs w:val="22"/>
          <w:lang w:eastAsia="en-US"/>
        </w:rPr>
      </w:pPr>
      <w:r>
        <w:rPr>
          <w:rFonts w:ascii="Garamond" w:eastAsiaTheme="minorHAnsi" w:hAnsi="Garamond" w:cs="Arial"/>
          <w:bCs/>
          <w:sz w:val="22"/>
          <w:szCs w:val="22"/>
          <w:lang w:eastAsia="en-US"/>
        </w:rPr>
        <w:t>INFANCIA A VENDA</w:t>
      </w:r>
    </w:p>
    <w:p w:rsidR="003D6EA5" w:rsidRDefault="003D6EA5" w:rsidP="008A1617">
      <w:pPr>
        <w:pStyle w:val="NormalWeb"/>
        <w:jc w:val="both"/>
        <w:rPr>
          <w:rFonts w:ascii="Garamond" w:eastAsiaTheme="minorHAnsi" w:hAnsi="Garamond" w:cs="Arial"/>
          <w:bCs/>
          <w:sz w:val="22"/>
          <w:szCs w:val="22"/>
          <w:lang w:eastAsia="en-US"/>
        </w:rPr>
      </w:pPr>
      <w:r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Por Evandro Vaz </w:t>
      </w:r>
    </w:p>
    <w:p w:rsidR="003D6EA5" w:rsidRPr="00753980" w:rsidRDefault="002D28A9" w:rsidP="003D6EA5">
      <w:pPr>
        <w:pStyle w:val="NormalWeb"/>
        <w:spacing w:before="0" w:beforeAutospacing="0" w:after="0" w:afterAutospacing="0" w:line="360" w:lineRule="auto"/>
        <w:jc w:val="both"/>
        <w:rPr>
          <w:rFonts w:ascii="Garamond" w:hAnsi="Garamond" w:cs="Aharoni"/>
        </w:rPr>
      </w:pPr>
      <w:r w:rsidRPr="008A1617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Entende-se por </w:t>
      </w:r>
      <w:r w:rsidR="008A1617">
        <w:rPr>
          <w:rFonts w:ascii="Garamond" w:eastAsiaTheme="minorHAnsi" w:hAnsi="Garamond" w:cs="Arial"/>
          <w:bCs/>
          <w:sz w:val="22"/>
          <w:szCs w:val="22"/>
          <w:lang w:eastAsia="en-US"/>
        </w:rPr>
        <w:t>exploração sexual um indiví</w:t>
      </w:r>
      <w:r w:rsidRPr="008A1617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duo </w:t>
      </w:r>
      <w:r w:rsidR="008A1617">
        <w:rPr>
          <w:rFonts w:ascii="Garamond" w:eastAsiaTheme="minorHAnsi" w:hAnsi="Garamond" w:cs="Arial"/>
          <w:bCs/>
          <w:sz w:val="22"/>
          <w:szCs w:val="22"/>
          <w:lang w:eastAsia="en-US"/>
        </w:rPr>
        <w:t>obter</w:t>
      </w:r>
      <w:r w:rsidRPr="008A1617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 </w:t>
      </w:r>
      <w:r w:rsidR="00FE5F71">
        <w:rPr>
          <w:rFonts w:ascii="Garamond" w:eastAsiaTheme="minorHAnsi" w:hAnsi="Garamond" w:cs="Arial"/>
          <w:bCs/>
          <w:sz w:val="22"/>
          <w:szCs w:val="22"/>
          <w:lang w:eastAsia="en-US"/>
        </w:rPr>
        <w:t>lucro</w:t>
      </w:r>
      <w:r w:rsidRPr="008A1617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 com</w:t>
      </w:r>
      <w:r w:rsidR="009C59BC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 a atividade sexual</w:t>
      </w:r>
      <w:r w:rsidR="00FE5F71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 de outro. </w:t>
      </w:r>
      <w:r w:rsidR="008A1617">
        <w:rPr>
          <w:rFonts w:ascii="Garamond" w:eastAsiaTheme="minorHAnsi" w:hAnsi="Garamond" w:cs="Arial"/>
          <w:bCs/>
          <w:sz w:val="22"/>
          <w:szCs w:val="22"/>
          <w:lang w:eastAsia="en-US"/>
        </w:rPr>
        <w:t>Trata-se de um</w:t>
      </w:r>
      <w:r w:rsidR="00EE31F4" w:rsidRPr="008A1617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 crime hediondo segundo o</w:t>
      </w:r>
      <w:r w:rsidR="009C59BC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 c</w:t>
      </w:r>
      <w:r w:rsidR="00EE31F4" w:rsidRPr="008A1617">
        <w:rPr>
          <w:rFonts w:ascii="Garamond" w:eastAsiaTheme="minorHAnsi" w:hAnsi="Garamond" w:cs="Arial"/>
          <w:bCs/>
          <w:sz w:val="22"/>
          <w:szCs w:val="22"/>
          <w:lang w:eastAsia="en-US"/>
        </w:rPr>
        <w:t>ódigo penal brasileiro</w:t>
      </w:r>
      <w:r w:rsidR="00A12D0E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: </w:t>
      </w:r>
      <w:hyperlink r:id="rId5" w:history="1">
        <w:r w:rsidR="00EE31F4" w:rsidRPr="008A1617">
          <w:rPr>
            <w:rFonts w:ascii="Garamond" w:eastAsiaTheme="minorHAnsi" w:hAnsi="Garamond" w:cs="Arial"/>
            <w:sz w:val="22"/>
            <w:szCs w:val="22"/>
            <w:lang w:eastAsia="en-US"/>
          </w:rPr>
          <w:t>lei nº 12.015</w:t>
        </w:r>
      </w:hyperlink>
      <w:r w:rsidR="00EE31F4" w:rsidRPr="008A1617">
        <w:rPr>
          <w:rFonts w:ascii="Garamond" w:eastAsiaTheme="minorHAnsi" w:hAnsi="Garamond" w:cs="Arial"/>
          <w:sz w:val="22"/>
          <w:szCs w:val="22"/>
          <w:lang w:eastAsia="en-US"/>
        </w:rPr>
        <w:t xml:space="preserve">. </w:t>
      </w:r>
      <w:r w:rsidR="009C59BC">
        <w:rPr>
          <w:rFonts w:ascii="Garamond" w:eastAsiaTheme="minorHAnsi" w:hAnsi="Garamond" w:cs="Arial"/>
          <w:bCs/>
          <w:sz w:val="22"/>
          <w:szCs w:val="22"/>
          <w:lang w:eastAsia="en-US"/>
        </w:rPr>
        <w:t>Vamos</w:t>
      </w:r>
      <w:r w:rsidR="00EE31F4" w:rsidRPr="008A1617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 destacar </w:t>
      </w:r>
      <w:r w:rsidR="009C59BC">
        <w:rPr>
          <w:rFonts w:ascii="Garamond" w:eastAsiaTheme="minorHAnsi" w:hAnsi="Garamond" w:cs="Arial"/>
          <w:bCs/>
          <w:sz w:val="22"/>
          <w:szCs w:val="22"/>
          <w:lang w:eastAsia="en-US"/>
        </w:rPr>
        <w:t>algumas formas</w:t>
      </w:r>
      <w:r w:rsidR="00FE5F71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 mais comuns</w:t>
      </w:r>
      <w:r w:rsidR="009C59BC">
        <w:rPr>
          <w:rFonts w:ascii="Garamond" w:eastAsiaTheme="minorHAnsi" w:hAnsi="Garamond" w:cs="Arial"/>
          <w:bCs/>
          <w:sz w:val="22"/>
          <w:szCs w:val="22"/>
          <w:lang w:eastAsia="en-US"/>
        </w:rPr>
        <w:t>. O</w:t>
      </w:r>
      <w:r w:rsidR="00EE31F4" w:rsidRPr="008A1617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 crime </w:t>
      </w:r>
      <w:r w:rsidR="009C59BC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de </w:t>
      </w:r>
      <w:r w:rsidR="009C59BC" w:rsidRPr="009C59BC">
        <w:rPr>
          <w:rFonts w:ascii="Garamond" w:eastAsiaTheme="minorHAnsi" w:hAnsi="Garamond" w:cs="Arial"/>
          <w:bCs/>
          <w:i/>
          <w:sz w:val="22"/>
          <w:szCs w:val="22"/>
          <w:lang w:eastAsia="en-US"/>
        </w:rPr>
        <w:t>rufianismo</w:t>
      </w:r>
      <w:r w:rsidR="00434E9B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 popularmente conhecido como </w:t>
      </w:r>
      <w:proofErr w:type="spellStart"/>
      <w:r w:rsidR="00434E9B" w:rsidRPr="00434E9B">
        <w:rPr>
          <w:rFonts w:ascii="Garamond" w:eastAsiaTheme="minorHAnsi" w:hAnsi="Garamond" w:cs="Arial"/>
          <w:bCs/>
          <w:i/>
          <w:sz w:val="22"/>
          <w:szCs w:val="22"/>
          <w:lang w:eastAsia="en-US"/>
        </w:rPr>
        <w:t>cafetinagem</w:t>
      </w:r>
      <w:proofErr w:type="spellEnd"/>
      <w:r w:rsidR="00434E9B">
        <w:rPr>
          <w:rFonts w:ascii="Garamond" w:eastAsiaTheme="minorHAnsi" w:hAnsi="Garamond" w:cs="Arial"/>
          <w:bCs/>
          <w:sz w:val="22"/>
          <w:szCs w:val="22"/>
          <w:lang w:eastAsia="en-US"/>
        </w:rPr>
        <w:t>.</w:t>
      </w:r>
      <w:r w:rsidR="00FE5F71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 </w:t>
      </w:r>
      <w:r w:rsidR="00434E9B">
        <w:rPr>
          <w:rFonts w:ascii="Garamond" w:eastAsiaTheme="minorHAnsi" w:hAnsi="Garamond" w:cs="Arial"/>
          <w:bCs/>
          <w:sz w:val="22"/>
          <w:szCs w:val="22"/>
          <w:lang w:eastAsia="en-US"/>
        </w:rPr>
        <w:t>Crianças são v</w:t>
      </w:r>
      <w:r w:rsidR="00FE5F71">
        <w:rPr>
          <w:rFonts w:ascii="Garamond" w:eastAsiaTheme="minorHAnsi" w:hAnsi="Garamond" w:cs="Arial"/>
          <w:bCs/>
          <w:sz w:val="22"/>
          <w:szCs w:val="22"/>
          <w:lang w:eastAsia="en-US"/>
        </w:rPr>
        <w:t>endidas</w:t>
      </w:r>
      <w:r w:rsidR="00434E9B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 pelos responsáveis</w:t>
      </w:r>
      <w:r w:rsidR="00FE5F71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 para suprir a extrema pobreza de suas famílias. </w:t>
      </w:r>
      <w:r w:rsidR="009C59BC">
        <w:rPr>
          <w:rFonts w:ascii="Garamond" w:eastAsiaTheme="minorHAnsi" w:hAnsi="Garamond" w:cs="Arial"/>
          <w:bCs/>
          <w:sz w:val="22"/>
          <w:szCs w:val="22"/>
          <w:lang w:eastAsia="en-US"/>
        </w:rPr>
        <w:t>O</w:t>
      </w:r>
      <w:r w:rsidR="00EE31F4" w:rsidRPr="008A1617">
        <w:rPr>
          <w:rFonts w:ascii="Garamond" w:eastAsiaTheme="minorHAnsi" w:hAnsi="Garamond" w:cs="Arial"/>
          <w:bCs/>
          <w:sz w:val="22"/>
          <w:szCs w:val="22"/>
          <w:lang w:eastAsia="en-US"/>
        </w:rPr>
        <w:t>utro crime mais</w:t>
      </w:r>
      <w:r w:rsidR="009C59BC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 comum do que se imagina: o trá</w:t>
      </w:r>
      <w:r w:rsidR="00EE31F4" w:rsidRPr="008A1617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fico </w:t>
      </w:r>
      <w:r w:rsidR="003256F5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de pessoas </w:t>
      </w:r>
      <w:r w:rsidR="00EE31F4" w:rsidRPr="008A1617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para fins </w:t>
      </w:r>
      <w:r w:rsidR="003256F5">
        <w:rPr>
          <w:rFonts w:ascii="Garamond" w:eastAsiaTheme="minorHAnsi" w:hAnsi="Garamond" w:cs="Arial"/>
          <w:bCs/>
          <w:sz w:val="22"/>
          <w:szCs w:val="22"/>
          <w:lang w:eastAsia="en-US"/>
        </w:rPr>
        <w:t>sexu</w:t>
      </w:r>
      <w:r w:rsidR="00C71866">
        <w:rPr>
          <w:rFonts w:ascii="Garamond" w:eastAsiaTheme="minorHAnsi" w:hAnsi="Garamond" w:cs="Arial"/>
          <w:bCs/>
          <w:sz w:val="22"/>
          <w:szCs w:val="22"/>
          <w:lang w:eastAsia="en-US"/>
        </w:rPr>
        <w:t>ais</w:t>
      </w:r>
      <w:r w:rsidR="003256F5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. </w:t>
      </w:r>
      <w:r w:rsidR="00A12D0E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Pessoas </w:t>
      </w:r>
      <w:r w:rsidR="009C59BC">
        <w:rPr>
          <w:rFonts w:ascii="Garamond" w:eastAsiaTheme="minorHAnsi" w:hAnsi="Garamond" w:cs="Arial"/>
          <w:bCs/>
          <w:sz w:val="22"/>
          <w:szCs w:val="22"/>
          <w:lang w:eastAsia="en-US"/>
        </w:rPr>
        <w:t>subtraídas de seu a</w:t>
      </w:r>
      <w:r w:rsidR="003256F5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mbiente e </w:t>
      </w:r>
      <w:r w:rsidR="00A12D0E">
        <w:rPr>
          <w:rFonts w:ascii="Garamond" w:eastAsiaTheme="minorHAnsi" w:hAnsi="Garamond" w:cs="Arial"/>
          <w:bCs/>
          <w:sz w:val="22"/>
          <w:szCs w:val="22"/>
          <w:lang w:eastAsia="en-US"/>
        </w:rPr>
        <w:t>seu corpo comercializado</w:t>
      </w:r>
      <w:r w:rsidR="003256F5">
        <w:rPr>
          <w:rFonts w:ascii="Garamond" w:eastAsiaTheme="minorHAnsi" w:hAnsi="Garamond" w:cs="Arial"/>
          <w:bCs/>
          <w:sz w:val="22"/>
          <w:szCs w:val="22"/>
          <w:lang w:eastAsia="en-US"/>
        </w:rPr>
        <w:t>s.</w:t>
      </w:r>
      <w:r w:rsidR="00EE31F4" w:rsidRPr="008A1617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 </w:t>
      </w:r>
      <w:r w:rsidR="00751047" w:rsidRPr="008A1617">
        <w:rPr>
          <w:rFonts w:ascii="Garamond" w:eastAsiaTheme="minorHAnsi" w:hAnsi="Garamond" w:cs="Arial"/>
          <w:bCs/>
          <w:sz w:val="22"/>
          <w:szCs w:val="22"/>
          <w:lang w:eastAsia="en-US"/>
        </w:rPr>
        <w:t>Outra</w:t>
      </w:r>
      <w:r w:rsidR="00EE31F4" w:rsidRPr="008A1617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 </w:t>
      </w:r>
      <w:r w:rsidR="00751047" w:rsidRPr="008A1617">
        <w:rPr>
          <w:rFonts w:ascii="Garamond" w:eastAsiaTheme="minorHAnsi" w:hAnsi="Garamond" w:cs="Arial"/>
          <w:bCs/>
          <w:sz w:val="22"/>
          <w:szCs w:val="22"/>
          <w:lang w:eastAsia="en-US"/>
        </w:rPr>
        <w:t>forma</w:t>
      </w:r>
      <w:r w:rsidR="003256F5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 de exploração é a</w:t>
      </w:r>
      <w:r w:rsidR="00751047" w:rsidRPr="008A1617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 </w:t>
      </w:r>
      <w:r w:rsidRPr="003256F5">
        <w:rPr>
          <w:rFonts w:ascii="Garamond" w:eastAsiaTheme="minorHAnsi" w:hAnsi="Garamond" w:cs="Arial"/>
          <w:sz w:val="22"/>
          <w:szCs w:val="22"/>
          <w:lang w:eastAsia="en-US"/>
        </w:rPr>
        <w:t>pornografia</w:t>
      </w:r>
      <w:r w:rsidR="00751047" w:rsidRPr="003256F5">
        <w:rPr>
          <w:rFonts w:ascii="Garamond" w:eastAsiaTheme="minorHAnsi" w:hAnsi="Garamond" w:cs="Arial"/>
          <w:sz w:val="22"/>
          <w:szCs w:val="22"/>
          <w:lang w:eastAsia="en-US"/>
        </w:rPr>
        <w:t xml:space="preserve"> infantil</w:t>
      </w:r>
      <w:r w:rsidR="003256F5">
        <w:rPr>
          <w:rFonts w:ascii="Garamond" w:eastAsiaTheme="minorHAnsi" w:hAnsi="Garamond" w:cs="Arial"/>
          <w:sz w:val="22"/>
          <w:szCs w:val="22"/>
          <w:lang w:eastAsia="en-US"/>
        </w:rPr>
        <w:t xml:space="preserve">. </w:t>
      </w:r>
      <w:r w:rsidR="009D4FCF">
        <w:rPr>
          <w:rFonts w:ascii="Garamond" w:eastAsiaTheme="minorHAnsi" w:hAnsi="Garamond" w:cs="Arial"/>
          <w:sz w:val="22"/>
          <w:szCs w:val="22"/>
          <w:lang w:eastAsia="en-US"/>
        </w:rPr>
        <w:t>A saber, a</w:t>
      </w:r>
      <w:r w:rsidR="00751047" w:rsidRPr="008A1617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 </w:t>
      </w:r>
      <w:r w:rsidRPr="008A1617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produção, utilização, exibição, comercialização de material </w:t>
      </w:r>
      <w:r w:rsidR="00C71866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(fotos, vídeos, desenhos) </w:t>
      </w:r>
      <w:r w:rsidRPr="008A1617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com cenas de sexo </w:t>
      </w:r>
      <w:r w:rsidR="00C71866">
        <w:rPr>
          <w:rFonts w:ascii="Garamond" w:eastAsiaTheme="minorHAnsi" w:hAnsi="Garamond" w:cs="Arial"/>
          <w:bCs/>
          <w:sz w:val="22"/>
          <w:szCs w:val="22"/>
          <w:lang w:eastAsia="en-US"/>
        </w:rPr>
        <w:t>ou</w:t>
      </w:r>
      <w:r w:rsidR="003256F5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 </w:t>
      </w:r>
      <w:proofErr w:type="gramStart"/>
      <w:r w:rsidR="003256F5">
        <w:rPr>
          <w:rFonts w:ascii="Garamond" w:eastAsiaTheme="minorHAnsi" w:hAnsi="Garamond" w:cs="Arial"/>
          <w:bCs/>
          <w:sz w:val="22"/>
          <w:szCs w:val="22"/>
          <w:lang w:eastAsia="en-US"/>
        </w:rPr>
        <w:t>com</w:t>
      </w:r>
      <w:proofErr w:type="gramEnd"/>
      <w:r w:rsidR="003256F5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 conotação sexual</w:t>
      </w:r>
      <w:r w:rsidRPr="008A1617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 das partes genitais de uma criança.</w:t>
      </w:r>
      <w:r w:rsidR="00BD0CE1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 Tem sido muito</w:t>
      </w:r>
      <w:r w:rsidR="00751047" w:rsidRPr="008A1617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 explorada, </w:t>
      </w:r>
      <w:r w:rsidR="00BD0CE1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sobretudo em </w:t>
      </w:r>
      <w:r w:rsidR="00751047" w:rsidRPr="008A1617">
        <w:rPr>
          <w:rFonts w:ascii="Garamond" w:eastAsiaTheme="minorHAnsi" w:hAnsi="Garamond" w:cs="Arial"/>
          <w:bCs/>
          <w:sz w:val="22"/>
          <w:szCs w:val="22"/>
          <w:lang w:eastAsia="en-US"/>
        </w:rPr>
        <w:t>nos</w:t>
      </w:r>
      <w:r w:rsidR="00BD0CE1">
        <w:rPr>
          <w:rFonts w:ascii="Garamond" w:eastAsiaTheme="minorHAnsi" w:hAnsi="Garamond" w:cs="Arial"/>
          <w:bCs/>
          <w:sz w:val="22"/>
          <w:szCs w:val="22"/>
          <w:lang w:eastAsia="en-US"/>
        </w:rPr>
        <w:t>sos</w:t>
      </w:r>
      <w:r w:rsidR="00751047" w:rsidRPr="008A1617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 dias</w:t>
      </w:r>
      <w:r w:rsidR="00BD0CE1">
        <w:rPr>
          <w:rFonts w:ascii="Garamond" w:eastAsiaTheme="minorHAnsi" w:hAnsi="Garamond" w:cs="Arial"/>
          <w:bCs/>
          <w:sz w:val="22"/>
          <w:szCs w:val="22"/>
          <w:lang w:eastAsia="en-US"/>
        </w:rPr>
        <w:t>,</w:t>
      </w:r>
      <w:r w:rsidR="00751047" w:rsidRPr="008A1617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 </w:t>
      </w:r>
      <w:r w:rsidR="00BD0CE1">
        <w:rPr>
          <w:rFonts w:ascii="Garamond" w:eastAsiaTheme="minorHAnsi" w:hAnsi="Garamond" w:cs="Arial"/>
          <w:bCs/>
          <w:sz w:val="22"/>
          <w:szCs w:val="22"/>
          <w:lang w:eastAsia="en-US"/>
        </w:rPr>
        <w:t>onde o acesso a rede mundial se dá rapidamente por dispositivos móveis e multifuncionais</w:t>
      </w:r>
      <w:r w:rsidR="009D4FCF">
        <w:rPr>
          <w:rFonts w:ascii="Garamond" w:eastAsiaTheme="minorHAnsi" w:hAnsi="Garamond" w:cs="Arial"/>
          <w:bCs/>
          <w:sz w:val="22"/>
          <w:szCs w:val="22"/>
          <w:lang w:eastAsia="en-US"/>
        </w:rPr>
        <w:t>, onde internautas acessam e compartilham conteúdos</w:t>
      </w:r>
      <w:r w:rsidR="00751047" w:rsidRPr="008A1617">
        <w:rPr>
          <w:rFonts w:ascii="Garamond" w:eastAsiaTheme="minorHAnsi" w:hAnsi="Garamond" w:cs="Arial"/>
          <w:bCs/>
          <w:sz w:val="22"/>
          <w:szCs w:val="22"/>
          <w:lang w:eastAsia="en-US"/>
        </w:rPr>
        <w:t>.</w:t>
      </w:r>
      <w:r w:rsidR="008A1617" w:rsidRPr="008A1617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 </w:t>
      </w:r>
      <w:r w:rsidR="009D4FCF">
        <w:rPr>
          <w:rFonts w:ascii="Garamond" w:eastAsiaTheme="minorHAnsi" w:hAnsi="Garamond" w:cs="Arial"/>
          <w:bCs/>
          <w:sz w:val="22"/>
          <w:szCs w:val="22"/>
          <w:lang w:eastAsia="en-US"/>
        </w:rPr>
        <w:t>A grande pergunta é: o que a igreja</w:t>
      </w:r>
      <w:r w:rsidR="00751047" w:rsidRPr="008A1617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 tem </w:t>
      </w:r>
      <w:r w:rsidR="009D4FCF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a </w:t>
      </w:r>
      <w:r w:rsidR="00751047" w:rsidRPr="008A1617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haver com tudo isso? </w:t>
      </w:r>
      <w:r w:rsidR="00994377" w:rsidRPr="008A1617">
        <w:rPr>
          <w:rFonts w:ascii="Garamond" w:hAnsi="Garamond" w:cs="Arial"/>
          <w:bCs/>
          <w:sz w:val="22"/>
          <w:szCs w:val="22"/>
        </w:rPr>
        <w:t xml:space="preserve">Quando pensamos </w:t>
      </w:r>
      <w:r w:rsidR="009D4FCF">
        <w:rPr>
          <w:rFonts w:ascii="Garamond" w:hAnsi="Garamond" w:cs="Arial"/>
          <w:bCs/>
          <w:sz w:val="22"/>
          <w:szCs w:val="22"/>
        </w:rPr>
        <w:t>no corpo de Cristo</w:t>
      </w:r>
      <w:r w:rsidR="00994377" w:rsidRPr="008A1617">
        <w:rPr>
          <w:rFonts w:ascii="Garamond" w:hAnsi="Garamond" w:cs="Arial"/>
          <w:bCs/>
          <w:sz w:val="22"/>
          <w:szCs w:val="22"/>
        </w:rPr>
        <w:t xml:space="preserve"> </w:t>
      </w:r>
      <w:r w:rsidR="009D4FCF">
        <w:rPr>
          <w:rFonts w:ascii="Garamond" w:hAnsi="Garamond" w:cs="Arial"/>
          <w:bCs/>
          <w:sz w:val="22"/>
          <w:szCs w:val="22"/>
        </w:rPr>
        <w:t>como um hospital para pecadores</w:t>
      </w:r>
      <w:r w:rsidR="00994377" w:rsidRPr="008A1617">
        <w:rPr>
          <w:rFonts w:ascii="Garamond" w:hAnsi="Garamond" w:cs="Arial"/>
          <w:bCs/>
          <w:sz w:val="22"/>
          <w:szCs w:val="22"/>
        </w:rPr>
        <w:t xml:space="preserve"> </w:t>
      </w:r>
      <w:r w:rsidR="00431EEA">
        <w:rPr>
          <w:rFonts w:ascii="Garamond" w:hAnsi="Garamond" w:cs="Arial"/>
          <w:bCs/>
          <w:sz w:val="22"/>
          <w:szCs w:val="22"/>
        </w:rPr>
        <w:t xml:space="preserve">e não um museu dos santos, </w:t>
      </w:r>
      <w:r w:rsidR="00CA7528" w:rsidRPr="008A1617">
        <w:rPr>
          <w:rFonts w:ascii="Garamond" w:hAnsi="Garamond" w:cs="Arial"/>
          <w:bCs/>
          <w:sz w:val="22"/>
          <w:szCs w:val="22"/>
        </w:rPr>
        <w:t>é porque existem pessoas que não conseguem l</w:t>
      </w:r>
      <w:r w:rsidR="00722361" w:rsidRPr="008A1617">
        <w:rPr>
          <w:rFonts w:ascii="Garamond" w:hAnsi="Garamond" w:cs="Arial"/>
          <w:bCs/>
          <w:sz w:val="22"/>
          <w:szCs w:val="22"/>
        </w:rPr>
        <w:t xml:space="preserve">idar com </w:t>
      </w:r>
      <w:r w:rsidR="00CA7528" w:rsidRPr="008A1617">
        <w:rPr>
          <w:rFonts w:ascii="Garamond" w:hAnsi="Garamond" w:cs="Arial"/>
          <w:bCs/>
          <w:sz w:val="22"/>
          <w:szCs w:val="22"/>
        </w:rPr>
        <w:t xml:space="preserve">as próprias </w:t>
      </w:r>
      <w:r w:rsidR="00722361" w:rsidRPr="008A1617">
        <w:rPr>
          <w:rFonts w:ascii="Garamond" w:hAnsi="Garamond" w:cs="Arial"/>
          <w:bCs/>
          <w:sz w:val="22"/>
          <w:szCs w:val="22"/>
        </w:rPr>
        <w:t>tragédias</w:t>
      </w:r>
      <w:r w:rsidR="00CA7528" w:rsidRPr="008A1617">
        <w:rPr>
          <w:rFonts w:ascii="Garamond" w:hAnsi="Garamond" w:cs="Arial"/>
          <w:bCs/>
          <w:sz w:val="22"/>
          <w:szCs w:val="22"/>
        </w:rPr>
        <w:t>. Gente</w:t>
      </w:r>
      <w:r w:rsidR="00994377" w:rsidRPr="008A1617">
        <w:rPr>
          <w:rFonts w:ascii="Garamond" w:hAnsi="Garamond" w:cs="Arial"/>
          <w:bCs/>
          <w:sz w:val="22"/>
          <w:szCs w:val="22"/>
        </w:rPr>
        <w:t xml:space="preserve"> </w:t>
      </w:r>
      <w:r w:rsidR="00722361" w:rsidRPr="008A1617">
        <w:rPr>
          <w:rFonts w:ascii="Garamond" w:hAnsi="Garamond" w:cs="Arial"/>
          <w:bCs/>
          <w:sz w:val="22"/>
          <w:szCs w:val="22"/>
        </w:rPr>
        <w:t>de alma violada e</w:t>
      </w:r>
      <w:r w:rsidR="00CA7528" w:rsidRPr="008A1617">
        <w:rPr>
          <w:rFonts w:ascii="Garamond" w:hAnsi="Garamond" w:cs="Arial"/>
          <w:bCs/>
          <w:sz w:val="22"/>
          <w:szCs w:val="22"/>
        </w:rPr>
        <w:t xml:space="preserve"> amputada</w:t>
      </w:r>
      <w:r w:rsidR="00994377" w:rsidRPr="008A1617">
        <w:rPr>
          <w:rFonts w:ascii="Garamond" w:hAnsi="Garamond" w:cs="Arial"/>
          <w:bCs/>
          <w:sz w:val="22"/>
          <w:szCs w:val="22"/>
        </w:rPr>
        <w:t xml:space="preserve"> do seu destino, su</w:t>
      </w:r>
      <w:r w:rsidR="00CA7528" w:rsidRPr="008A1617">
        <w:rPr>
          <w:rFonts w:ascii="Garamond" w:hAnsi="Garamond" w:cs="Arial"/>
          <w:bCs/>
          <w:sz w:val="22"/>
          <w:szCs w:val="22"/>
        </w:rPr>
        <w:t>a identidade deformou-se</w:t>
      </w:r>
      <w:r w:rsidR="00994377" w:rsidRPr="008A1617">
        <w:rPr>
          <w:rFonts w:ascii="Garamond" w:hAnsi="Garamond" w:cs="Arial"/>
          <w:bCs/>
          <w:sz w:val="22"/>
          <w:szCs w:val="22"/>
        </w:rPr>
        <w:t>.</w:t>
      </w:r>
      <w:r w:rsidR="008A1617" w:rsidRPr="008A1617">
        <w:rPr>
          <w:rFonts w:ascii="Garamond" w:hAnsi="Garamond" w:cs="Arial"/>
          <w:bCs/>
          <w:sz w:val="22"/>
          <w:szCs w:val="22"/>
        </w:rPr>
        <w:t xml:space="preserve"> </w:t>
      </w:r>
      <w:r w:rsidR="00CA7528" w:rsidRPr="008A1617">
        <w:rPr>
          <w:rFonts w:ascii="Garamond" w:hAnsi="Garamond" w:cs="Arial"/>
          <w:bCs/>
          <w:sz w:val="22"/>
          <w:szCs w:val="22"/>
        </w:rPr>
        <w:t>A tarefa</w:t>
      </w:r>
      <w:r w:rsidR="00994377" w:rsidRPr="008A1617">
        <w:rPr>
          <w:rFonts w:ascii="Garamond" w:hAnsi="Garamond" w:cs="Arial"/>
          <w:bCs/>
          <w:sz w:val="22"/>
          <w:szCs w:val="22"/>
        </w:rPr>
        <w:t xml:space="preserve"> da igreja é cuidar desses feridos, </w:t>
      </w:r>
      <w:r w:rsidR="00442C05" w:rsidRPr="008A1617">
        <w:rPr>
          <w:rFonts w:ascii="Garamond" w:hAnsi="Garamond" w:cs="Arial"/>
          <w:bCs/>
          <w:sz w:val="22"/>
          <w:szCs w:val="22"/>
        </w:rPr>
        <w:t>demonstra</w:t>
      </w:r>
      <w:r w:rsidR="00F62FE0" w:rsidRPr="008A1617">
        <w:rPr>
          <w:rFonts w:ascii="Garamond" w:hAnsi="Garamond" w:cs="Arial"/>
          <w:bCs/>
          <w:sz w:val="22"/>
          <w:szCs w:val="22"/>
        </w:rPr>
        <w:t>ndo</w:t>
      </w:r>
      <w:r w:rsidR="00CA7528" w:rsidRPr="008A1617">
        <w:rPr>
          <w:rFonts w:ascii="Garamond" w:hAnsi="Garamond" w:cs="Arial"/>
          <w:bCs/>
          <w:sz w:val="22"/>
          <w:szCs w:val="22"/>
        </w:rPr>
        <w:t xml:space="preserve"> </w:t>
      </w:r>
      <w:r w:rsidR="00A12D0E">
        <w:rPr>
          <w:rFonts w:ascii="Garamond" w:hAnsi="Garamond" w:cs="Arial"/>
          <w:bCs/>
          <w:sz w:val="22"/>
          <w:szCs w:val="22"/>
        </w:rPr>
        <w:t>sensibilidade</w:t>
      </w:r>
      <w:r w:rsidR="00994377" w:rsidRPr="008A1617">
        <w:rPr>
          <w:rFonts w:ascii="Garamond" w:hAnsi="Garamond" w:cs="Arial"/>
          <w:bCs/>
          <w:sz w:val="22"/>
          <w:szCs w:val="22"/>
        </w:rPr>
        <w:t xml:space="preserve"> </w:t>
      </w:r>
      <w:r w:rsidR="00CA7528" w:rsidRPr="008A1617">
        <w:rPr>
          <w:rFonts w:ascii="Garamond" w:hAnsi="Garamond" w:cs="Arial"/>
          <w:bCs/>
          <w:sz w:val="22"/>
          <w:szCs w:val="22"/>
        </w:rPr>
        <w:t>diante de</w:t>
      </w:r>
      <w:r w:rsidR="00994377" w:rsidRPr="008A1617">
        <w:rPr>
          <w:rFonts w:ascii="Garamond" w:hAnsi="Garamond" w:cs="Arial"/>
          <w:bCs/>
          <w:sz w:val="22"/>
          <w:szCs w:val="22"/>
        </w:rPr>
        <w:t xml:space="preserve"> suas terríveis histór</w:t>
      </w:r>
      <w:r w:rsidR="00F62FE0" w:rsidRPr="008A1617">
        <w:rPr>
          <w:rFonts w:ascii="Garamond" w:hAnsi="Garamond" w:cs="Arial"/>
          <w:bCs/>
          <w:sz w:val="22"/>
          <w:szCs w:val="22"/>
        </w:rPr>
        <w:t>ias fazendo</w:t>
      </w:r>
      <w:r w:rsidR="00442C05" w:rsidRPr="008A1617">
        <w:rPr>
          <w:rFonts w:ascii="Garamond" w:hAnsi="Garamond" w:cs="Arial"/>
          <w:bCs/>
          <w:sz w:val="22"/>
          <w:szCs w:val="22"/>
        </w:rPr>
        <w:t xml:space="preserve"> com que</w:t>
      </w:r>
      <w:r w:rsidR="00994377" w:rsidRPr="008A1617">
        <w:rPr>
          <w:rFonts w:ascii="Garamond" w:hAnsi="Garamond" w:cs="Arial"/>
          <w:bCs/>
          <w:sz w:val="22"/>
          <w:szCs w:val="22"/>
        </w:rPr>
        <w:t xml:space="preserve"> encontrem meios de se locomover </w:t>
      </w:r>
      <w:r w:rsidR="0054427F" w:rsidRPr="008A1617">
        <w:rPr>
          <w:rFonts w:ascii="Garamond" w:hAnsi="Garamond" w:cs="Arial"/>
          <w:bCs/>
          <w:sz w:val="22"/>
          <w:szCs w:val="22"/>
        </w:rPr>
        <w:t>em suas existências</w:t>
      </w:r>
      <w:r w:rsidR="00F62FE0" w:rsidRPr="008A1617">
        <w:rPr>
          <w:rFonts w:ascii="Garamond" w:hAnsi="Garamond" w:cs="Arial"/>
          <w:bCs/>
          <w:sz w:val="22"/>
          <w:szCs w:val="22"/>
        </w:rPr>
        <w:t>,</w:t>
      </w:r>
      <w:r w:rsidR="0054427F" w:rsidRPr="008A1617">
        <w:rPr>
          <w:rFonts w:ascii="Garamond" w:hAnsi="Garamond" w:cs="Arial"/>
          <w:bCs/>
          <w:sz w:val="22"/>
          <w:szCs w:val="22"/>
        </w:rPr>
        <w:t xml:space="preserve"> </w:t>
      </w:r>
      <w:r w:rsidR="00994377" w:rsidRPr="008A1617">
        <w:rPr>
          <w:rFonts w:ascii="Garamond" w:hAnsi="Garamond" w:cs="Arial"/>
          <w:bCs/>
          <w:sz w:val="22"/>
          <w:szCs w:val="22"/>
        </w:rPr>
        <w:t>com qualidade</w:t>
      </w:r>
      <w:r w:rsidR="0054427F" w:rsidRPr="008A1617">
        <w:rPr>
          <w:rFonts w:ascii="Garamond" w:hAnsi="Garamond" w:cs="Arial"/>
          <w:bCs/>
          <w:sz w:val="22"/>
          <w:szCs w:val="22"/>
        </w:rPr>
        <w:t xml:space="preserve"> de vida e autonomia</w:t>
      </w:r>
      <w:r w:rsidR="001A5246" w:rsidRPr="008A1617">
        <w:rPr>
          <w:rFonts w:ascii="Garamond" w:hAnsi="Garamond" w:cs="Arial"/>
          <w:bCs/>
          <w:sz w:val="22"/>
          <w:szCs w:val="22"/>
        </w:rPr>
        <w:t>.</w:t>
      </w:r>
      <w:r w:rsidR="00994377" w:rsidRPr="008A1617">
        <w:rPr>
          <w:rFonts w:ascii="Garamond" w:hAnsi="Garamond" w:cs="Arial"/>
          <w:bCs/>
          <w:sz w:val="22"/>
          <w:szCs w:val="22"/>
        </w:rPr>
        <w:t xml:space="preserve"> </w:t>
      </w:r>
      <w:r w:rsidR="00A12D0E">
        <w:rPr>
          <w:rFonts w:ascii="Garamond" w:hAnsi="Garamond" w:cs="Arial"/>
          <w:bCs/>
          <w:sz w:val="22"/>
          <w:szCs w:val="22"/>
        </w:rPr>
        <w:t>É</w:t>
      </w:r>
      <w:r w:rsidR="00994377" w:rsidRPr="008A1617">
        <w:rPr>
          <w:rFonts w:ascii="Garamond" w:hAnsi="Garamond" w:cs="Arial"/>
          <w:bCs/>
          <w:sz w:val="22"/>
          <w:szCs w:val="22"/>
        </w:rPr>
        <w:t xml:space="preserve"> papel </w:t>
      </w:r>
      <w:proofErr w:type="gramStart"/>
      <w:r w:rsidR="00994377" w:rsidRPr="008A1617">
        <w:rPr>
          <w:rFonts w:ascii="Garamond" w:hAnsi="Garamond" w:cs="Arial"/>
          <w:bCs/>
          <w:sz w:val="22"/>
          <w:szCs w:val="22"/>
        </w:rPr>
        <w:t>da igreja</w:t>
      </w:r>
      <w:r w:rsidR="00751047" w:rsidRPr="008A1617">
        <w:rPr>
          <w:rFonts w:ascii="Garamond" w:hAnsi="Garamond" w:cs="Arial"/>
          <w:bCs/>
          <w:sz w:val="22"/>
          <w:szCs w:val="22"/>
        </w:rPr>
        <w:t xml:space="preserve"> combater</w:t>
      </w:r>
      <w:proofErr w:type="gramEnd"/>
      <w:r w:rsidR="00751047" w:rsidRPr="008A1617">
        <w:rPr>
          <w:rFonts w:ascii="Garamond" w:hAnsi="Garamond" w:cs="Arial"/>
          <w:bCs/>
          <w:sz w:val="22"/>
          <w:szCs w:val="22"/>
        </w:rPr>
        <w:t xml:space="preserve"> essas formas de degradação humana, </w:t>
      </w:r>
      <w:r w:rsidR="00FE5F71">
        <w:rPr>
          <w:rFonts w:ascii="Garamond" w:hAnsi="Garamond" w:cs="Arial"/>
          <w:bCs/>
          <w:sz w:val="22"/>
          <w:szCs w:val="22"/>
        </w:rPr>
        <w:t xml:space="preserve">se manifestando, </w:t>
      </w:r>
      <w:r w:rsidR="00751047" w:rsidRPr="008A1617">
        <w:rPr>
          <w:rFonts w:ascii="Garamond" w:hAnsi="Garamond" w:cs="Arial"/>
          <w:bCs/>
          <w:sz w:val="22"/>
          <w:szCs w:val="22"/>
        </w:rPr>
        <w:t>atuando como formadora de opinião instituída por pessoas que crêem em um Deus</w:t>
      </w:r>
      <w:r w:rsidR="009E2B90">
        <w:rPr>
          <w:rFonts w:ascii="Garamond" w:hAnsi="Garamond" w:cs="Arial"/>
          <w:bCs/>
          <w:sz w:val="22"/>
          <w:szCs w:val="22"/>
        </w:rPr>
        <w:t xml:space="preserve"> que não compactua com qualquer</w:t>
      </w:r>
      <w:r w:rsidR="00751047" w:rsidRPr="008A1617">
        <w:rPr>
          <w:rFonts w:ascii="Garamond" w:hAnsi="Garamond" w:cs="Arial"/>
          <w:bCs/>
          <w:sz w:val="22"/>
          <w:szCs w:val="22"/>
        </w:rPr>
        <w:t xml:space="preserve"> tipo de violação humana.</w:t>
      </w:r>
      <w:r w:rsidR="008A1617" w:rsidRPr="008A1617">
        <w:rPr>
          <w:rFonts w:ascii="Garamond" w:hAnsi="Garamond" w:cs="Arial"/>
          <w:bCs/>
          <w:sz w:val="22"/>
          <w:szCs w:val="22"/>
        </w:rPr>
        <w:t xml:space="preserve"> </w:t>
      </w:r>
      <w:r w:rsidR="00994377" w:rsidRPr="008A1617">
        <w:rPr>
          <w:rFonts w:ascii="Garamond" w:hAnsi="Garamond" w:cs="Arial"/>
          <w:bCs/>
          <w:sz w:val="22"/>
          <w:szCs w:val="22"/>
        </w:rPr>
        <w:t xml:space="preserve">A cruz nos </w:t>
      </w:r>
      <w:r w:rsidR="003C5076" w:rsidRPr="008A1617">
        <w:rPr>
          <w:rFonts w:ascii="Garamond" w:hAnsi="Garamond" w:cs="Arial"/>
          <w:bCs/>
          <w:sz w:val="22"/>
          <w:szCs w:val="22"/>
        </w:rPr>
        <w:t>impulsiona para</w:t>
      </w:r>
      <w:r w:rsidR="00994377" w:rsidRPr="008A1617">
        <w:rPr>
          <w:rFonts w:ascii="Garamond" w:hAnsi="Garamond" w:cs="Arial"/>
          <w:bCs/>
          <w:sz w:val="22"/>
          <w:szCs w:val="22"/>
        </w:rPr>
        <w:t xml:space="preserve"> agir com graça, nos chama para servir e cuidar de todos sem exceção</w:t>
      </w:r>
      <w:r w:rsidR="003C5076" w:rsidRPr="008A1617">
        <w:rPr>
          <w:rFonts w:ascii="Garamond" w:hAnsi="Garamond" w:cs="Arial"/>
          <w:bCs/>
          <w:sz w:val="22"/>
          <w:szCs w:val="22"/>
        </w:rPr>
        <w:t>. E</w:t>
      </w:r>
      <w:r w:rsidR="00994377" w:rsidRPr="008A1617">
        <w:rPr>
          <w:rFonts w:ascii="Garamond" w:hAnsi="Garamond" w:cs="Arial"/>
          <w:bCs/>
          <w:sz w:val="22"/>
          <w:szCs w:val="22"/>
        </w:rPr>
        <w:t xml:space="preserve">nsina que amar </w:t>
      </w:r>
      <w:r w:rsidR="009E2B90">
        <w:rPr>
          <w:rFonts w:ascii="Garamond" w:hAnsi="Garamond" w:cs="Arial"/>
          <w:bCs/>
          <w:sz w:val="22"/>
          <w:szCs w:val="22"/>
        </w:rPr>
        <w:t>é sentir</w:t>
      </w:r>
      <w:r w:rsidR="003C5076" w:rsidRPr="008A1617">
        <w:rPr>
          <w:rFonts w:ascii="Garamond" w:hAnsi="Garamond" w:cs="Arial"/>
          <w:bCs/>
          <w:sz w:val="22"/>
          <w:szCs w:val="22"/>
        </w:rPr>
        <w:t xml:space="preserve"> íntima compaixão pelos aflitos</w:t>
      </w:r>
      <w:r w:rsidR="002715A7">
        <w:rPr>
          <w:rFonts w:ascii="Garamond" w:hAnsi="Garamond" w:cs="Arial"/>
          <w:bCs/>
          <w:sz w:val="22"/>
          <w:szCs w:val="22"/>
        </w:rPr>
        <w:t>. O amor prático</w:t>
      </w:r>
      <w:r w:rsidR="00994377" w:rsidRPr="008A1617">
        <w:rPr>
          <w:rFonts w:ascii="Garamond" w:hAnsi="Garamond" w:cs="Arial"/>
          <w:bCs/>
          <w:sz w:val="22"/>
          <w:szCs w:val="22"/>
        </w:rPr>
        <w:t xml:space="preserve"> tem que ser nosso cotidiano durante a </w:t>
      </w:r>
      <w:r w:rsidR="003C5076" w:rsidRPr="008A1617">
        <w:rPr>
          <w:rFonts w:ascii="Garamond" w:hAnsi="Garamond" w:cs="Arial"/>
          <w:bCs/>
          <w:sz w:val="22"/>
          <w:szCs w:val="22"/>
        </w:rPr>
        <w:t>jornada</w:t>
      </w:r>
      <w:r w:rsidR="00994377" w:rsidRPr="008A1617">
        <w:rPr>
          <w:rFonts w:ascii="Garamond" w:hAnsi="Garamond" w:cs="Arial"/>
          <w:bCs/>
          <w:sz w:val="22"/>
          <w:szCs w:val="22"/>
        </w:rPr>
        <w:t xml:space="preserve"> para a eternidade. </w:t>
      </w:r>
      <w:r w:rsidR="00413921">
        <w:rPr>
          <w:rFonts w:ascii="Garamond" w:hAnsi="Garamond" w:cs="Arial"/>
          <w:bCs/>
          <w:sz w:val="22"/>
          <w:szCs w:val="22"/>
        </w:rPr>
        <w:t>Os s</w:t>
      </w:r>
      <w:r w:rsidR="00994377" w:rsidRPr="008A1617">
        <w:rPr>
          <w:rFonts w:ascii="Garamond" w:hAnsi="Garamond" w:cs="Arial"/>
          <w:bCs/>
          <w:sz w:val="22"/>
          <w:szCs w:val="22"/>
        </w:rPr>
        <w:t>ofrimentos decorrentes da exploração</w:t>
      </w:r>
      <w:r w:rsidR="00413921">
        <w:rPr>
          <w:rFonts w:ascii="Garamond" w:hAnsi="Garamond" w:cs="Arial"/>
          <w:bCs/>
          <w:sz w:val="22"/>
          <w:szCs w:val="22"/>
        </w:rPr>
        <w:t xml:space="preserve"> sexual, da violência e da rejeição,</w:t>
      </w:r>
      <w:r w:rsidR="00994377" w:rsidRPr="008A1617">
        <w:rPr>
          <w:rFonts w:ascii="Garamond" w:hAnsi="Garamond" w:cs="Arial"/>
          <w:bCs/>
          <w:sz w:val="22"/>
          <w:szCs w:val="22"/>
        </w:rPr>
        <w:t xml:space="preserve"> fazem </w:t>
      </w:r>
      <w:r w:rsidR="00413921">
        <w:rPr>
          <w:rFonts w:ascii="Garamond" w:hAnsi="Garamond" w:cs="Arial"/>
          <w:bCs/>
          <w:sz w:val="22"/>
          <w:szCs w:val="22"/>
        </w:rPr>
        <w:t>os perdidos imaginarem</w:t>
      </w:r>
      <w:r w:rsidR="00994377" w:rsidRPr="008A1617">
        <w:rPr>
          <w:rFonts w:ascii="Garamond" w:hAnsi="Garamond" w:cs="Arial"/>
          <w:bCs/>
          <w:sz w:val="22"/>
          <w:szCs w:val="22"/>
        </w:rPr>
        <w:t xml:space="preserve"> </w:t>
      </w:r>
      <w:r w:rsidR="00413921">
        <w:rPr>
          <w:rFonts w:ascii="Garamond" w:hAnsi="Garamond" w:cs="Arial"/>
          <w:bCs/>
          <w:sz w:val="22"/>
          <w:szCs w:val="22"/>
        </w:rPr>
        <w:t xml:space="preserve">um </w:t>
      </w:r>
      <w:r w:rsidR="00994377" w:rsidRPr="008A1617">
        <w:rPr>
          <w:rFonts w:ascii="Garamond" w:hAnsi="Garamond" w:cs="Arial"/>
          <w:bCs/>
          <w:sz w:val="22"/>
          <w:szCs w:val="22"/>
        </w:rPr>
        <w:t xml:space="preserve">Deus </w:t>
      </w:r>
      <w:r w:rsidR="00413921">
        <w:rPr>
          <w:rFonts w:ascii="Garamond" w:hAnsi="Garamond" w:cs="Arial"/>
          <w:bCs/>
          <w:sz w:val="22"/>
          <w:szCs w:val="22"/>
        </w:rPr>
        <w:t>que não</w:t>
      </w:r>
      <w:r w:rsidR="00994377" w:rsidRPr="008A1617">
        <w:rPr>
          <w:rFonts w:ascii="Garamond" w:hAnsi="Garamond" w:cs="Arial"/>
          <w:bCs/>
          <w:sz w:val="22"/>
          <w:szCs w:val="22"/>
        </w:rPr>
        <w:t xml:space="preserve"> ama!</w:t>
      </w:r>
      <w:r w:rsidR="00751047" w:rsidRPr="008A1617">
        <w:rPr>
          <w:rFonts w:ascii="Garamond" w:hAnsi="Garamond" w:cs="Arial"/>
          <w:bCs/>
          <w:sz w:val="22"/>
          <w:szCs w:val="22"/>
        </w:rPr>
        <w:t xml:space="preserve"> </w:t>
      </w:r>
      <w:r w:rsidR="00A12D0E">
        <w:rPr>
          <w:rFonts w:ascii="Garamond" w:hAnsi="Garamond" w:cs="Arial"/>
          <w:bCs/>
          <w:sz w:val="22"/>
          <w:szCs w:val="22"/>
        </w:rPr>
        <w:t>A</w:t>
      </w:r>
      <w:r w:rsidR="00C71866">
        <w:rPr>
          <w:rFonts w:ascii="Garamond" w:hAnsi="Garamond" w:cs="Arial"/>
          <w:bCs/>
          <w:sz w:val="22"/>
          <w:szCs w:val="22"/>
        </w:rPr>
        <w:t xml:space="preserve"> igreja </w:t>
      </w:r>
      <w:r w:rsidR="002655ED">
        <w:rPr>
          <w:rFonts w:ascii="Garamond" w:hAnsi="Garamond" w:cs="Arial"/>
          <w:bCs/>
          <w:sz w:val="22"/>
          <w:szCs w:val="22"/>
        </w:rPr>
        <w:t xml:space="preserve">deve ser eficaz </w:t>
      </w:r>
      <w:r w:rsidR="00A12D0E">
        <w:rPr>
          <w:rFonts w:ascii="Garamond" w:hAnsi="Garamond" w:cs="Arial"/>
          <w:bCs/>
          <w:sz w:val="22"/>
          <w:szCs w:val="22"/>
        </w:rPr>
        <w:t xml:space="preserve">no cuidado </w:t>
      </w:r>
      <w:r w:rsidR="002655ED">
        <w:rPr>
          <w:rFonts w:ascii="Garamond" w:hAnsi="Garamond" w:cs="Arial"/>
          <w:bCs/>
          <w:sz w:val="22"/>
          <w:szCs w:val="22"/>
        </w:rPr>
        <w:t>e se envolver</w:t>
      </w:r>
      <w:r w:rsidR="00994377" w:rsidRPr="008A1617">
        <w:rPr>
          <w:rFonts w:ascii="Garamond" w:hAnsi="Garamond" w:cs="Arial"/>
          <w:bCs/>
          <w:sz w:val="22"/>
          <w:szCs w:val="22"/>
        </w:rPr>
        <w:t xml:space="preserve"> com a dor e sofrimento</w:t>
      </w:r>
      <w:r w:rsidR="002655ED">
        <w:rPr>
          <w:rFonts w:ascii="Garamond" w:hAnsi="Garamond" w:cs="Arial"/>
          <w:bCs/>
          <w:sz w:val="22"/>
          <w:szCs w:val="22"/>
        </w:rPr>
        <w:t xml:space="preserve"> dos perdidos</w:t>
      </w:r>
      <w:r w:rsidR="00994377" w:rsidRPr="008A1617">
        <w:rPr>
          <w:rFonts w:ascii="Garamond" w:hAnsi="Garamond" w:cs="Arial"/>
          <w:bCs/>
          <w:sz w:val="22"/>
          <w:szCs w:val="22"/>
        </w:rPr>
        <w:t>, independente da origem ou natureza</w:t>
      </w:r>
      <w:r w:rsidR="002655ED">
        <w:rPr>
          <w:rFonts w:ascii="Garamond" w:hAnsi="Garamond" w:cs="Arial"/>
          <w:bCs/>
          <w:sz w:val="22"/>
          <w:szCs w:val="22"/>
        </w:rPr>
        <w:t>.</w:t>
      </w:r>
      <w:r w:rsidR="00C71866">
        <w:rPr>
          <w:rFonts w:ascii="Garamond" w:hAnsi="Garamond" w:cs="Arial"/>
          <w:bCs/>
          <w:sz w:val="22"/>
          <w:szCs w:val="22"/>
        </w:rPr>
        <w:t xml:space="preserve"> D</w:t>
      </w:r>
      <w:r w:rsidR="002655ED">
        <w:rPr>
          <w:rFonts w:ascii="Garamond" w:hAnsi="Garamond" w:cs="Arial"/>
          <w:bCs/>
          <w:sz w:val="22"/>
          <w:szCs w:val="22"/>
        </w:rPr>
        <w:t>emonstrando disposição em amar incondicionalmente</w:t>
      </w:r>
      <w:r w:rsidR="00994377" w:rsidRPr="008A1617">
        <w:rPr>
          <w:rFonts w:ascii="Garamond" w:hAnsi="Garamond" w:cs="Arial"/>
          <w:bCs/>
          <w:sz w:val="22"/>
          <w:szCs w:val="22"/>
        </w:rPr>
        <w:t xml:space="preserve"> </w:t>
      </w:r>
      <w:r w:rsidR="00C71866">
        <w:rPr>
          <w:rFonts w:ascii="Garamond" w:hAnsi="Garamond" w:cs="Arial"/>
          <w:bCs/>
          <w:sz w:val="22"/>
          <w:szCs w:val="22"/>
        </w:rPr>
        <w:t>como</w:t>
      </w:r>
      <w:r w:rsidR="00994377" w:rsidRPr="008A1617">
        <w:rPr>
          <w:rFonts w:ascii="Garamond" w:hAnsi="Garamond" w:cs="Arial"/>
          <w:bCs/>
          <w:sz w:val="22"/>
          <w:szCs w:val="22"/>
        </w:rPr>
        <w:t xml:space="preserve"> Jesus</w:t>
      </w:r>
      <w:r w:rsidR="002655ED">
        <w:rPr>
          <w:rFonts w:ascii="Garamond" w:hAnsi="Garamond" w:cs="Arial"/>
          <w:bCs/>
          <w:sz w:val="22"/>
          <w:szCs w:val="22"/>
        </w:rPr>
        <w:t>.</w:t>
      </w:r>
      <w:r w:rsidR="00994377" w:rsidRPr="008A1617">
        <w:rPr>
          <w:rFonts w:ascii="Garamond" w:hAnsi="Garamond" w:cs="Arial"/>
          <w:bCs/>
          <w:sz w:val="22"/>
          <w:szCs w:val="22"/>
        </w:rPr>
        <w:t xml:space="preserve"> </w:t>
      </w:r>
      <w:r w:rsidR="002655ED">
        <w:rPr>
          <w:rFonts w:ascii="Garamond" w:hAnsi="Garamond" w:cs="Arial"/>
          <w:bCs/>
          <w:sz w:val="22"/>
          <w:szCs w:val="22"/>
        </w:rPr>
        <w:t>Mover-se em</w:t>
      </w:r>
      <w:r w:rsidR="00994377" w:rsidRPr="008A1617">
        <w:rPr>
          <w:rFonts w:ascii="Garamond" w:hAnsi="Garamond" w:cs="Arial"/>
          <w:bCs/>
          <w:sz w:val="22"/>
          <w:szCs w:val="22"/>
        </w:rPr>
        <w:t xml:space="preserve"> graça, não esperar nada em troca, </w:t>
      </w:r>
      <w:r w:rsidR="007A7E9B">
        <w:rPr>
          <w:rFonts w:ascii="Garamond" w:hAnsi="Garamond" w:cs="Arial"/>
          <w:bCs/>
          <w:sz w:val="22"/>
          <w:szCs w:val="22"/>
        </w:rPr>
        <w:t xml:space="preserve">e </w:t>
      </w:r>
      <w:r w:rsidR="00994377" w:rsidRPr="008A1617">
        <w:rPr>
          <w:rFonts w:ascii="Garamond" w:hAnsi="Garamond" w:cs="Arial"/>
          <w:bCs/>
          <w:sz w:val="22"/>
          <w:szCs w:val="22"/>
        </w:rPr>
        <w:t xml:space="preserve">até mesmo </w:t>
      </w:r>
      <w:r w:rsidR="007A7E9B">
        <w:rPr>
          <w:rFonts w:ascii="Garamond" w:hAnsi="Garamond" w:cs="Arial"/>
          <w:bCs/>
          <w:sz w:val="22"/>
          <w:szCs w:val="22"/>
        </w:rPr>
        <w:t>bons comportamentos.</w:t>
      </w:r>
      <w:r w:rsidR="007912F2">
        <w:rPr>
          <w:rFonts w:ascii="Garamond" w:hAnsi="Garamond" w:cs="Arial"/>
          <w:bCs/>
          <w:sz w:val="22"/>
          <w:szCs w:val="22"/>
        </w:rPr>
        <w:t xml:space="preserve"> Servindo</w:t>
      </w:r>
      <w:r w:rsidR="00C71866">
        <w:rPr>
          <w:rFonts w:ascii="Garamond" w:hAnsi="Garamond" w:cs="Arial"/>
          <w:bCs/>
          <w:sz w:val="22"/>
          <w:szCs w:val="22"/>
        </w:rPr>
        <w:t xml:space="preserve"> ao próximo </w:t>
      </w:r>
      <w:r w:rsidR="007912F2">
        <w:rPr>
          <w:rFonts w:ascii="Garamond" w:hAnsi="Garamond" w:cs="Arial"/>
          <w:bCs/>
          <w:sz w:val="22"/>
          <w:szCs w:val="22"/>
        </w:rPr>
        <w:t>até nos</w:t>
      </w:r>
      <w:r w:rsidR="007A7E9B">
        <w:rPr>
          <w:rFonts w:ascii="Garamond" w:hAnsi="Garamond" w:cs="Arial"/>
          <w:bCs/>
          <w:sz w:val="22"/>
          <w:szCs w:val="22"/>
        </w:rPr>
        <w:t xml:space="preserve"> pequenos detalhes ao oferecer alimento, transporte ou</w:t>
      </w:r>
      <w:r w:rsidR="00994377" w:rsidRPr="008A1617">
        <w:rPr>
          <w:rFonts w:ascii="Garamond" w:hAnsi="Garamond" w:cs="Arial"/>
          <w:bCs/>
          <w:sz w:val="22"/>
          <w:szCs w:val="22"/>
        </w:rPr>
        <w:t xml:space="preserve"> roupa</w:t>
      </w:r>
      <w:r w:rsidR="007A7E9B">
        <w:rPr>
          <w:rFonts w:ascii="Garamond" w:hAnsi="Garamond" w:cs="Arial"/>
          <w:bCs/>
          <w:sz w:val="22"/>
          <w:szCs w:val="22"/>
        </w:rPr>
        <w:t>s</w:t>
      </w:r>
      <w:r w:rsidR="00994377" w:rsidRPr="008A1617">
        <w:rPr>
          <w:rFonts w:ascii="Garamond" w:hAnsi="Garamond" w:cs="Arial"/>
          <w:bCs/>
          <w:sz w:val="22"/>
          <w:szCs w:val="22"/>
        </w:rPr>
        <w:t>. Ser local</w:t>
      </w:r>
      <w:r w:rsidR="007912F2">
        <w:rPr>
          <w:rFonts w:ascii="Garamond" w:hAnsi="Garamond" w:cs="Arial"/>
          <w:bCs/>
          <w:sz w:val="22"/>
          <w:szCs w:val="22"/>
        </w:rPr>
        <w:t xml:space="preserve"> seguro para todos, onde o ferido é </w:t>
      </w:r>
      <w:r w:rsidR="00994377" w:rsidRPr="008A1617">
        <w:rPr>
          <w:rFonts w:ascii="Garamond" w:hAnsi="Garamond" w:cs="Arial"/>
          <w:bCs/>
          <w:sz w:val="22"/>
          <w:szCs w:val="22"/>
        </w:rPr>
        <w:t>aceito, ouvido, compreendido</w:t>
      </w:r>
      <w:r w:rsidR="007912F2">
        <w:rPr>
          <w:rFonts w:ascii="Garamond" w:hAnsi="Garamond" w:cs="Arial"/>
          <w:bCs/>
          <w:sz w:val="22"/>
          <w:szCs w:val="22"/>
        </w:rPr>
        <w:t xml:space="preserve"> e encorajado</w:t>
      </w:r>
      <w:r w:rsidR="00994377" w:rsidRPr="008A1617">
        <w:rPr>
          <w:rFonts w:ascii="Garamond" w:hAnsi="Garamond" w:cs="Arial"/>
          <w:bCs/>
          <w:sz w:val="22"/>
          <w:szCs w:val="22"/>
        </w:rPr>
        <w:t xml:space="preserve"> a mudar, </w:t>
      </w:r>
      <w:r w:rsidR="007912F2">
        <w:rPr>
          <w:rFonts w:ascii="Garamond" w:hAnsi="Garamond" w:cs="Arial"/>
          <w:bCs/>
          <w:sz w:val="22"/>
          <w:szCs w:val="22"/>
        </w:rPr>
        <w:t>um ambiente de</w:t>
      </w:r>
      <w:r w:rsidR="00994377" w:rsidRPr="008A1617">
        <w:rPr>
          <w:rFonts w:ascii="Garamond" w:hAnsi="Garamond" w:cs="Arial"/>
          <w:bCs/>
          <w:sz w:val="22"/>
          <w:szCs w:val="22"/>
        </w:rPr>
        <w:t xml:space="preserve"> sigilo e cumplicidade.</w:t>
      </w:r>
      <w:r w:rsidR="008A1617" w:rsidRPr="008A1617">
        <w:rPr>
          <w:rFonts w:ascii="Garamond" w:hAnsi="Garamond" w:cs="Arial"/>
          <w:bCs/>
          <w:sz w:val="22"/>
          <w:szCs w:val="22"/>
        </w:rPr>
        <w:t xml:space="preserve"> </w:t>
      </w:r>
      <w:r w:rsidR="00994377" w:rsidRPr="008A1617">
        <w:rPr>
          <w:rFonts w:ascii="Garamond" w:hAnsi="Garamond" w:cs="Arial"/>
          <w:bCs/>
          <w:sz w:val="22"/>
          <w:szCs w:val="22"/>
        </w:rPr>
        <w:t xml:space="preserve">Homens piedosos devem ser </w:t>
      </w:r>
      <w:r w:rsidR="00914A06" w:rsidRPr="008A1617">
        <w:rPr>
          <w:rFonts w:ascii="Garamond" w:hAnsi="Garamond" w:cs="Arial"/>
          <w:bCs/>
          <w:sz w:val="22"/>
          <w:szCs w:val="22"/>
        </w:rPr>
        <w:t>referenciais de Deus</w:t>
      </w:r>
      <w:r w:rsidR="00994377" w:rsidRPr="008A1617">
        <w:rPr>
          <w:rFonts w:ascii="Garamond" w:hAnsi="Garamond" w:cs="Arial"/>
          <w:bCs/>
          <w:sz w:val="22"/>
          <w:szCs w:val="22"/>
        </w:rPr>
        <w:t xml:space="preserve"> como Pai</w:t>
      </w:r>
      <w:r w:rsidR="00914A06">
        <w:rPr>
          <w:rFonts w:ascii="Garamond" w:hAnsi="Garamond" w:cs="Arial"/>
          <w:bCs/>
          <w:sz w:val="22"/>
          <w:szCs w:val="22"/>
        </w:rPr>
        <w:t>, pois não raro, os que sofrem dos males acima mencionados,</w:t>
      </w:r>
      <w:r w:rsidR="00994377" w:rsidRPr="008A1617">
        <w:rPr>
          <w:rFonts w:ascii="Garamond" w:hAnsi="Garamond" w:cs="Arial"/>
          <w:bCs/>
          <w:sz w:val="22"/>
          <w:szCs w:val="22"/>
        </w:rPr>
        <w:t xml:space="preserve"> precisam </w:t>
      </w:r>
      <w:r w:rsidR="00914A06">
        <w:rPr>
          <w:rFonts w:ascii="Garamond" w:hAnsi="Garamond" w:cs="Arial"/>
          <w:bCs/>
          <w:sz w:val="22"/>
          <w:szCs w:val="22"/>
        </w:rPr>
        <w:t>de restauração</w:t>
      </w:r>
      <w:r w:rsidR="00994377" w:rsidRPr="008A1617">
        <w:rPr>
          <w:rFonts w:ascii="Garamond" w:hAnsi="Garamond" w:cs="Arial"/>
          <w:bCs/>
          <w:sz w:val="22"/>
          <w:szCs w:val="22"/>
        </w:rPr>
        <w:t xml:space="preserve"> em relação ao papel masculino,</w:t>
      </w:r>
      <w:r w:rsidR="00914A06">
        <w:rPr>
          <w:rFonts w:ascii="Garamond" w:hAnsi="Garamond" w:cs="Arial"/>
          <w:bCs/>
          <w:sz w:val="22"/>
          <w:szCs w:val="22"/>
        </w:rPr>
        <w:t xml:space="preserve"> que fora tão usurpador e abusivo em suas histórias</w:t>
      </w:r>
      <w:r w:rsidR="00994377" w:rsidRPr="008A1617">
        <w:rPr>
          <w:rFonts w:ascii="Garamond" w:hAnsi="Garamond" w:cs="Arial"/>
          <w:bCs/>
          <w:sz w:val="22"/>
          <w:szCs w:val="22"/>
        </w:rPr>
        <w:t xml:space="preserve">. A paternidade e a masculinidade são sinônimos </w:t>
      </w:r>
      <w:r w:rsidR="003055AA">
        <w:rPr>
          <w:rFonts w:ascii="Garamond" w:hAnsi="Garamond" w:cs="Arial"/>
          <w:bCs/>
          <w:sz w:val="22"/>
          <w:szCs w:val="22"/>
        </w:rPr>
        <w:t>abusos e sofrimentos.</w:t>
      </w:r>
      <w:r w:rsidR="00994377" w:rsidRPr="008A1617">
        <w:rPr>
          <w:rFonts w:ascii="Garamond" w:hAnsi="Garamond" w:cs="Arial"/>
          <w:bCs/>
          <w:sz w:val="22"/>
          <w:szCs w:val="22"/>
        </w:rPr>
        <w:t xml:space="preserve"> </w:t>
      </w:r>
      <w:r w:rsidR="003055AA">
        <w:rPr>
          <w:rFonts w:ascii="Garamond" w:hAnsi="Garamond" w:cs="Arial"/>
          <w:bCs/>
          <w:sz w:val="22"/>
          <w:szCs w:val="22"/>
        </w:rPr>
        <w:t>Isso torna difícil ensinar</w:t>
      </w:r>
      <w:r w:rsidR="00994377" w:rsidRPr="008A1617">
        <w:rPr>
          <w:rFonts w:ascii="Garamond" w:hAnsi="Garamond" w:cs="Arial"/>
          <w:bCs/>
          <w:sz w:val="22"/>
          <w:szCs w:val="22"/>
        </w:rPr>
        <w:t xml:space="preserve"> que Deus é Pai, e Jesus foi um homem</w:t>
      </w:r>
      <w:r w:rsidR="003055AA">
        <w:rPr>
          <w:rFonts w:ascii="Garamond" w:hAnsi="Garamond" w:cs="Arial"/>
          <w:bCs/>
          <w:sz w:val="22"/>
          <w:szCs w:val="22"/>
        </w:rPr>
        <w:t xml:space="preserve"> aqui na terra.</w:t>
      </w:r>
      <w:r w:rsidR="00994377" w:rsidRPr="008A1617">
        <w:rPr>
          <w:rFonts w:ascii="Garamond" w:hAnsi="Garamond" w:cs="Arial"/>
          <w:bCs/>
          <w:sz w:val="22"/>
          <w:szCs w:val="22"/>
        </w:rPr>
        <w:t xml:space="preserve"> </w:t>
      </w:r>
      <w:r w:rsidR="003055AA">
        <w:rPr>
          <w:rFonts w:ascii="Garamond" w:hAnsi="Garamond" w:cs="Arial"/>
          <w:bCs/>
          <w:sz w:val="22"/>
          <w:szCs w:val="22"/>
        </w:rPr>
        <w:t>Para as vítimas meninas e mulheres</w:t>
      </w:r>
      <w:r w:rsidR="00994377" w:rsidRPr="008A1617">
        <w:rPr>
          <w:rFonts w:ascii="Garamond" w:hAnsi="Garamond" w:cs="Arial"/>
          <w:bCs/>
          <w:sz w:val="22"/>
          <w:szCs w:val="22"/>
        </w:rPr>
        <w:t xml:space="preserve">, “homem nenhum presta”, </w:t>
      </w:r>
      <w:r w:rsidR="003055AA">
        <w:rPr>
          <w:rFonts w:ascii="Garamond" w:hAnsi="Garamond" w:cs="Arial"/>
          <w:bCs/>
          <w:sz w:val="22"/>
          <w:szCs w:val="22"/>
        </w:rPr>
        <w:t>pois estes só pensam em satisfação a qualquer preço</w:t>
      </w:r>
      <w:r w:rsidR="00994377" w:rsidRPr="008A1617">
        <w:rPr>
          <w:rFonts w:ascii="Garamond" w:hAnsi="Garamond" w:cs="Arial"/>
          <w:bCs/>
          <w:sz w:val="22"/>
          <w:szCs w:val="22"/>
        </w:rPr>
        <w:t xml:space="preserve">. </w:t>
      </w:r>
      <w:r w:rsidR="00A12D0E">
        <w:rPr>
          <w:rFonts w:ascii="Garamond" w:hAnsi="Garamond" w:cs="Arial"/>
          <w:bCs/>
          <w:sz w:val="22"/>
          <w:szCs w:val="22"/>
        </w:rPr>
        <w:t>É</w:t>
      </w:r>
      <w:r w:rsidR="00F81C74">
        <w:rPr>
          <w:rFonts w:ascii="Garamond" w:hAnsi="Garamond" w:cs="Arial"/>
          <w:sz w:val="22"/>
          <w:szCs w:val="22"/>
        </w:rPr>
        <w:t xml:space="preserve"> imprescindível</w:t>
      </w:r>
      <w:r w:rsidR="00994377" w:rsidRPr="008A1617">
        <w:rPr>
          <w:rFonts w:ascii="Garamond" w:hAnsi="Garamond" w:cs="Arial"/>
          <w:sz w:val="22"/>
          <w:szCs w:val="22"/>
        </w:rPr>
        <w:t xml:space="preserve"> não expor a identidade </w:t>
      </w:r>
      <w:r w:rsidR="00A12D0E">
        <w:rPr>
          <w:rFonts w:ascii="Garamond" w:hAnsi="Garamond" w:cs="Arial"/>
          <w:sz w:val="22"/>
          <w:szCs w:val="22"/>
        </w:rPr>
        <w:t xml:space="preserve">nem rotular </w:t>
      </w:r>
      <w:r w:rsidR="00994377" w:rsidRPr="008A1617">
        <w:rPr>
          <w:rFonts w:ascii="Garamond" w:hAnsi="Garamond" w:cs="Arial"/>
          <w:sz w:val="22"/>
          <w:szCs w:val="22"/>
        </w:rPr>
        <w:t>a</w:t>
      </w:r>
      <w:r w:rsidR="00F81C74">
        <w:rPr>
          <w:rFonts w:ascii="Garamond" w:hAnsi="Garamond" w:cs="Arial"/>
          <w:sz w:val="22"/>
          <w:szCs w:val="22"/>
        </w:rPr>
        <w:t>s</w:t>
      </w:r>
      <w:r w:rsidR="00A12D0E">
        <w:rPr>
          <w:rFonts w:ascii="Garamond" w:hAnsi="Garamond" w:cs="Arial"/>
          <w:sz w:val="22"/>
          <w:szCs w:val="22"/>
        </w:rPr>
        <w:t xml:space="preserve"> vítimas </w:t>
      </w:r>
      <w:r w:rsidR="00751047" w:rsidRPr="008A1617">
        <w:rPr>
          <w:rFonts w:ascii="Garamond" w:hAnsi="Garamond" w:cs="Arial"/>
          <w:sz w:val="22"/>
          <w:szCs w:val="22"/>
        </w:rPr>
        <w:t xml:space="preserve">dentro da própria comunidade. </w:t>
      </w:r>
      <w:r w:rsidR="00A20F97">
        <w:rPr>
          <w:rFonts w:ascii="Garamond" w:hAnsi="Garamond" w:cs="Arial"/>
          <w:sz w:val="22"/>
          <w:szCs w:val="22"/>
        </w:rPr>
        <w:t>Podemos</w:t>
      </w:r>
      <w:r w:rsidR="00994377" w:rsidRPr="008A1617">
        <w:rPr>
          <w:rFonts w:ascii="Garamond" w:hAnsi="Garamond" w:cs="Arial"/>
          <w:sz w:val="22"/>
          <w:szCs w:val="22"/>
        </w:rPr>
        <w:t xml:space="preserve"> enfrentar muitas reta</w:t>
      </w:r>
      <w:r w:rsidR="00BF30C0">
        <w:rPr>
          <w:rFonts w:ascii="Garamond" w:hAnsi="Garamond" w:cs="Arial"/>
          <w:sz w:val="22"/>
          <w:szCs w:val="22"/>
        </w:rPr>
        <w:t>liações por se envolver no resgate de</w:t>
      </w:r>
      <w:r w:rsidR="00994377" w:rsidRPr="008A1617">
        <w:rPr>
          <w:rFonts w:ascii="Garamond" w:hAnsi="Garamond" w:cs="Arial"/>
          <w:sz w:val="22"/>
          <w:szCs w:val="22"/>
        </w:rPr>
        <w:t xml:space="preserve"> pessoas </w:t>
      </w:r>
      <w:r w:rsidR="00BF30C0">
        <w:rPr>
          <w:rFonts w:ascii="Garamond" w:hAnsi="Garamond" w:cs="Arial"/>
          <w:sz w:val="22"/>
          <w:szCs w:val="22"/>
        </w:rPr>
        <w:t>sob o domínio das trevas; antes</w:t>
      </w:r>
      <w:r w:rsidR="00994377" w:rsidRPr="008A1617">
        <w:rPr>
          <w:rFonts w:ascii="Garamond" w:hAnsi="Garamond" w:cs="Arial"/>
          <w:sz w:val="22"/>
          <w:szCs w:val="22"/>
        </w:rPr>
        <w:t xml:space="preserve"> </w:t>
      </w:r>
      <w:r w:rsidR="00A20F97" w:rsidRPr="008A1617">
        <w:rPr>
          <w:rFonts w:ascii="Garamond" w:hAnsi="Garamond" w:cs="Arial"/>
          <w:sz w:val="22"/>
          <w:szCs w:val="22"/>
        </w:rPr>
        <w:t>marionetes nas m</w:t>
      </w:r>
      <w:r w:rsidR="00A20F97">
        <w:rPr>
          <w:rFonts w:ascii="Garamond" w:hAnsi="Garamond" w:cs="Arial"/>
          <w:sz w:val="22"/>
          <w:szCs w:val="22"/>
        </w:rPr>
        <w:t>ãos de satanás,</w:t>
      </w:r>
      <w:r w:rsidR="00A20F97" w:rsidRPr="008A1617">
        <w:rPr>
          <w:rFonts w:ascii="Garamond" w:hAnsi="Garamond" w:cs="Arial"/>
          <w:sz w:val="22"/>
          <w:szCs w:val="22"/>
        </w:rPr>
        <w:t xml:space="preserve"> e agora </w:t>
      </w:r>
      <w:r w:rsidR="00A20F97">
        <w:rPr>
          <w:rFonts w:ascii="Garamond" w:hAnsi="Garamond" w:cs="Arial"/>
          <w:sz w:val="22"/>
          <w:szCs w:val="22"/>
        </w:rPr>
        <w:t>acolhidas</w:t>
      </w:r>
      <w:r w:rsidR="00BF30C0">
        <w:rPr>
          <w:rFonts w:ascii="Garamond" w:hAnsi="Garamond" w:cs="Arial"/>
          <w:sz w:val="22"/>
          <w:szCs w:val="22"/>
        </w:rPr>
        <w:t xml:space="preserve"> pelos filhos</w:t>
      </w:r>
      <w:r w:rsidR="00994377" w:rsidRPr="008A1617">
        <w:rPr>
          <w:rFonts w:ascii="Garamond" w:hAnsi="Garamond" w:cs="Arial"/>
          <w:sz w:val="22"/>
          <w:szCs w:val="22"/>
        </w:rPr>
        <w:t xml:space="preserve"> </w:t>
      </w:r>
      <w:r w:rsidR="00A20F97">
        <w:rPr>
          <w:rFonts w:ascii="Garamond" w:hAnsi="Garamond" w:cs="Arial"/>
          <w:sz w:val="22"/>
          <w:szCs w:val="22"/>
        </w:rPr>
        <w:t xml:space="preserve">de </w:t>
      </w:r>
      <w:r w:rsidR="00994377" w:rsidRPr="008A1617">
        <w:rPr>
          <w:rFonts w:ascii="Garamond" w:hAnsi="Garamond" w:cs="Arial"/>
          <w:sz w:val="22"/>
          <w:szCs w:val="22"/>
        </w:rPr>
        <w:t>Deus</w:t>
      </w:r>
      <w:r w:rsidR="00B93529">
        <w:rPr>
          <w:rFonts w:ascii="Garamond" w:hAnsi="Garamond" w:cs="Arial"/>
          <w:sz w:val="22"/>
          <w:szCs w:val="22"/>
        </w:rPr>
        <w:t xml:space="preserve">, </w:t>
      </w:r>
      <w:r w:rsidR="00B93529">
        <w:rPr>
          <w:rFonts w:ascii="Garamond" w:hAnsi="Garamond" w:cs="Arial"/>
          <w:sz w:val="22"/>
          <w:szCs w:val="22"/>
        </w:rPr>
        <w:lastRenderedPageBreak/>
        <w:t>amadas e exposta</w:t>
      </w:r>
      <w:r w:rsidR="00BF30C0">
        <w:rPr>
          <w:rFonts w:ascii="Garamond" w:hAnsi="Garamond" w:cs="Arial"/>
          <w:sz w:val="22"/>
          <w:szCs w:val="22"/>
        </w:rPr>
        <w:t xml:space="preserve">s </w:t>
      </w:r>
      <w:proofErr w:type="gramStart"/>
      <w:r w:rsidR="00BF30C0">
        <w:rPr>
          <w:rFonts w:ascii="Garamond" w:hAnsi="Garamond" w:cs="Arial"/>
          <w:sz w:val="22"/>
          <w:szCs w:val="22"/>
        </w:rPr>
        <w:t>a</w:t>
      </w:r>
      <w:proofErr w:type="gramEnd"/>
      <w:r w:rsidR="00BF30C0">
        <w:rPr>
          <w:rFonts w:ascii="Garamond" w:hAnsi="Garamond" w:cs="Arial"/>
          <w:sz w:val="22"/>
          <w:szCs w:val="22"/>
        </w:rPr>
        <w:t xml:space="preserve"> graça e amor eternos</w:t>
      </w:r>
      <w:r w:rsidR="00994377" w:rsidRPr="008A1617">
        <w:rPr>
          <w:rFonts w:ascii="Garamond" w:hAnsi="Garamond" w:cs="Arial"/>
          <w:sz w:val="22"/>
          <w:szCs w:val="22"/>
        </w:rPr>
        <w:t xml:space="preserve">. É obvio que isso não alegra o </w:t>
      </w:r>
      <w:r w:rsidR="00BF30C0">
        <w:rPr>
          <w:rFonts w:ascii="Garamond" w:hAnsi="Garamond" w:cs="Arial"/>
          <w:sz w:val="22"/>
          <w:szCs w:val="22"/>
        </w:rPr>
        <w:t>mundo e o inimigo. Lutas e desafios virão, mas o Senhor garante vitória e abundante júbilo pela salvação dos perdidos</w:t>
      </w:r>
      <w:r w:rsidR="00994377" w:rsidRPr="008A1617">
        <w:rPr>
          <w:rFonts w:ascii="Garamond" w:hAnsi="Garamond" w:cs="Arial"/>
          <w:sz w:val="22"/>
          <w:szCs w:val="22"/>
        </w:rPr>
        <w:t>.</w:t>
      </w:r>
      <w:r w:rsidR="00097056">
        <w:rPr>
          <w:rFonts w:ascii="Garamond" w:hAnsi="Garamond" w:cs="Arial"/>
          <w:sz w:val="22"/>
          <w:szCs w:val="22"/>
        </w:rPr>
        <w:t xml:space="preserve"> Para isto Ele se manifestou!</w:t>
      </w:r>
      <w:r w:rsidR="00A17BB0">
        <w:rPr>
          <w:rFonts w:ascii="Garamond" w:hAnsi="Garamond" w:cs="Arial"/>
          <w:sz w:val="22"/>
          <w:szCs w:val="22"/>
        </w:rPr>
        <w:t xml:space="preserve"> </w:t>
      </w:r>
      <w:r w:rsidR="00A17BB0" w:rsidRPr="00A17BB0">
        <w:rPr>
          <w:rFonts w:ascii="Garamond" w:eastAsiaTheme="minorHAnsi" w:hAnsi="Garamond" w:cstheme="minorBidi"/>
          <w:sz w:val="22"/>
          <w:szCs w:val="22"/>
          <w:lang w:eastAsia="en-US"/>
        </w:rPr>
        <w:t>Em Campo Grande, MS, você pode encontrar o Projeto NOVA, uma iniciativa da Primeira Igreja Batista que realiza um trabalho de assistência aos sobreviventes do abuso sexual e da prostituição. Mais informações com a</w:t>
      </w:r>
      <w:r w:rsidR="002B7BB0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m</w:t>
      </w:r>
      <w:r w:rsidR="00A17BB0" w:rsidRPr="00A17BB0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issionária Viviane Vaz pelo telefone (67) 99248-7944, pelo e-mail </w:t>
      </w:r>
      <w:hyperlink r:id="rId6" w:history="1">
        <w:r w:rsidR="00A17BB0" w:rsidRPr="00A17BB0">
          <w:rPr>
            <w:rStyle w:val="Hyperlink"/>
            <w:rFonts w:ascii="Garamond" w:eastAsiaTheme="minorHAnsi" w:hAnsi="Garamond" w:cstheme="minorBidi"/>
            <w:color w:val="000000" w:themeColor="text1"/>
            <w:sz w:val="22"/>
            <w:szCs w:val="22"/>
            <w:u w:val="none"/>
            <w:lang w:eastAsia="en-US"/>
          </w:rPr>
          <w:t>vivi.vaz@gmail.com</w:t>
        </w:r>
      </w:hyperlink>
      <w:r w:rsidR="00A17BB0" w:rsidRPr="00A17BB0">
        <w:rPr>
          <w:rFonts w:ascii="Garamond" w:eastAsiaTheme="minorHAnsi" w:hAnsi="Garamond" w:cstheme="minorBidi"/>
          <w:sz w:val="22"/>
          <w:szCs w:val="22"/>
          <w:lang w:eastAsia="en-US"/>
        </w:rPr>
        <w:t>, ou acesse o site projetonova.com.</w:t>
      </w:r>
      <w:r w:rsidR="003D6EA5" w:rsidRPr="00A17BB0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</w:t>
      </w:r>
    </w:p>
    <w:p w:rsidR="00994377" w:rsidRPr="008A1617" w:rsidRDefault="00994377" w:rsidP="008A1617">
      <w:pPr>
        <w:pStyle w:val="NormalWeb"/>
        <w:jc w:val="both"/>
        <w:rPr>
          <w:rFonts w:ascii="Garamond" w:eastAsiaTheme="minorHAnsi" w:hAnsi="Garamond" w:cs="Arial"/>
          <w:bCs/>
          <w:sz w:val="22"/>
          <w:szCs w:val="22"/>
          <w:lang w:eastAsia="en-US"/>
        </w:rPr>
      </w:pPr>
    </w:p>
    <w:sectPr w:rsidR="00994377" w:rsidRPr="008A1617" w:rsidSect="004F3F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36950"/>
    <w:multiLevelType w:val="hybridMultilevel"/>
    <w:tmpl w:val="C71E69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B2CD2"/>
    <w:multiLevelType w:val="hybridMultilevel"/>
    <w:tmpl w:val="847C0D88"/>
    <w:lvl w:ilvl="0" w:tplc="79229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546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81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A4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2A3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08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308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3EC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A40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94377"/>
    <w:rsid w:val="00097056"/>
    <w:rsid w:val="00155BAF"/>
    <w:rsid w:val="001A5246"/>
    <w:rsid w:val="001D3F3D"/>
    <w:rsid w:val="002655ED"/>
    <w:rsid w:val="002715A7"/>
    <w:rsid w:val="0029697D"/>
    <w:rsid w:val="002B7BB0"/>
    <w:rsid w:val="002D28A9"/>
    <w:rsid w:val="003055AA"/>
    <w:rsid w:val="003256F5"/>
    <w:rsid w:val="003269C8"/>
    <w:rsid w:val="003C5076"/>
    <w:rsid w:val="003D6EA5"/>
    <w:rsid w:val="00413921"/>
    <w:rsid w:val="00431EEA"/>
    <w:rsid w:val="00434E9B"/>
    <w:rsid w:val="00442C05"/>
    <w:rsid w:val="0048475F"/>
    <w:rsid w:val="004F3FA1"/>
    <w:rsid w:val="0054427F"/>
    <w:rsid w:val="005533CE"/>
    <w:rsid w:val="005904AC"/>
    <w:rsid w:val="00685319"/>
    <w:rsid w:val="00722361"/>
    <w:rsid w:val="00751047"/>
    <w:rsid w:val="007912F2"/>
    <w:rsid w:val="007A7E9B"/>
    <w:rsid w:val="008266FF"/>
    <w:rsid w:val="008A1617"/>
    <w:rsid w:val="00914A06"/>
    <w:rsid w:val="00994377"/>
    <w:rsid w:val="009C59BC"/>
    <w:rsid w:val="009D4FCF"/>
    <w:rsid w:val="009E2B90"/>
    <w:rsid w:val="00A12D0E"/>
    <w:rsid w:val="00A17BB0"/>
    <w:rsid w:val="00A20F97"/>
    <w:rsid w:val="00A722B1"/>
    <w:rsid w:val="00AF00D7"/>
    <w:rsid w:val="00B110E4"/>
    <w:rsid w:val="00B93529"/>
    <w:rsid w:val="00BD0CE1"/>
    <w:rsid w:val="00BF30C0"/>
    <w:rsid w:val="00C71866"/>
    <w:rsid w:val="00CA7528"/>
    <w:rsid w:val="00EE31F4"/>
    <w:rsid w:val="00F62FE0"/>
    <w:rsid w:val="00F81C74"/>
    <w:rsid w:val="00FE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377"/>
  </w:style>
  <w:style w:type="paragraph" w:styleId="Ttulo1">
    <w:name w:val="heading 1"/>
    <w:basedOn w:val="Normal"/>
    <w:next w:val="Normal"/>
    <w:link w:val="Ttulo1Char"/>
    <w:uiPriority w:val="9"/>
    <w:qFormat/>
    <w:rsid w:val="0099437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9437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PargrafodaLista">
    <w:name w:val="List Paragraph"/>
    <w:basedOn w:val="Normal"/>
    <w:uiPriority w:val="34"/>
    <w:qFormat/>
    <w:rsid w:val="00994377"/>
    <w:pPr>
      <w:spacing w:after="180" w:line="240" w:lineRule="auto"/>
      <w:ind w:left="720" w:hanging="288"/>
      <w:contextualSpacing/>
    </w:pPr>
    <w:rPr>
      <w:color w:val="1F497D" w:themeColor="text2"/>
    </w:rPr>
  </w:style>
  <w:style w:type="paragraph" w:styleId="NormalWeb">
    <w:name w:val="Normal (Web)"/>
    <w:basedOn w:val="Normal"/>
    <w:uiPriority w:val="99"/>
    <w:unhideWhenUsed/>
    <w:rsid w:val="002D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28A9"/>
    <w:rPr>
      <w:b/>
      <w:bCs/>
    </w:rPr>
  </w:style>
  <w:style w:type="paragraph" w:customStyle="1" w:styleId="artart">
    <w:name w:val="artart"/>
    <w:basedOn w:val="Normal"/>
    <w:rsid w:val="00EE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1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vi.vaz@gmail.com" TargetMode="External"/><Relationship Id="rId5" Type="http://schemas.openxmlformats.org/officeDocument/2006/relationships/hyperlink" Target="http://legislacao.planalto.gov.br/legisla/legislacao.nsf/Viw_Identificacao/lei%2012.015-2009?OpenDoc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627</Words>
  <Characters>3391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Viviane</cp:lastModifiedBy>
  <cp:revision>37</cp:revision>
  <dcterms:created xsi:type="dcterms:W3CDTF">2017-02-26T02:57:00Z</dcterms:created>
  <dcterms:modified xsi:type="dcterms:W3CDTF">2017-03-23T18:36:00Z</dcterms:modified>
</cp:coreProperties>
</file>